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B028C" w14:textId="77777777" w:rsidR="003247FA" w:rsidRPr="003247FA" w:rsidRDefault="003247FA" w:rsidP="003247FA">
      <w:pPr>
        <w:jc w:val="center"/>
        <w:rPr>
          <w:rFonts w:ascii="Verdana" w:hAnsi="Verdana"/>
          <w:b/>
          <w:color w:val="00E8BF"/>
          <w:sz w:val="32"/>
          <w:szCs w:val="32"/>
        </w:rPr>
      </w:pPr>
      <w:r w:rsidRPr="003247FA">
        <w:rPr>
          <w:rFonts w:ascii="Verdana" w:hAnsi="Verdana"/>
          <w:b/>
          <w:color w:val="00E8BF"/>
          <w:sz w:val="32"/>
          <w:szCs w:val="32"/>
        </w:rPr>
        <w:t>ABOUT THE D103 PTO</w:t>
      </w:r>
    </w:p>
    <w:p w14:paraId="0B8D77A0" w14:textId="77777777" w:rsidR="003247FA" w:rsidRDefault="003247FA">
      <w:pPr>
        <w:rPr>
          <w:rFonts w:ascii="Verdana" w:hAnsi="Verdana"/>
          <w:b/>
        </w:rPr>
      </w:pPr>
    </w:p>
    <w:p w14:paraId="4D32E288" w14:textId="77777777" w:rsidR="003247FA" w:rsidRPr="003247FA" w:rsidRDefault="003247FA">
      <w:pPr>
        <w:rPr>
          <w:rFonts w:ascii="Verdana" w:hAnsi="Verdana"/>
          <w:sz w:val="28"/>
          <w:szCs w:val="28"/>
        </w:rPr>
      </w:pPr>
      <w:r w:rsidRPr="003247FA">
        <w:rPr>
          <w:rFonts w:ascii="Verdana" w:hAnsi="Verdana"/>
          <w:b/>
          <w:sz w:val="28"/>
          <w:szCs w:val="28"/>
        </w:rPr>
        <w:t>OBJECTIVE</w:t>
      </w:r>
    </w:p>
    <w:p w14:paraId="34295818" w14:textId="77777777" w:rsidR="009034F7" w:rsidRDefault="003247FA">
      <w:pPr>
        <w:rPr>
          <w:rFonts w:ascii="Verdana" w:hAnsi="Verdana" w:cs="Verdana"/>
          <w:color w:val="262626"/>
          <w:sz w:val="26"/>
          <w:szCs w:val="26"/>
        </w:rPr>
      </w:pPr>
      <w:r w:rsidRPr="003247FA">
        <w:rPr>
          <w:rFonts w:ascii="Verdana" w:hAnsi="Verdana"/>
        </w:rPr>
        <w:br/>
      </w:r>
      <w:r w:rsidRPr="003247FA">
        <w:rPr>
          <w:rFonts w:ascii="Verdana" w:hAnsi="Verdana" w:cs="Verdana"/>
          <w:color w:val="262626"/>
          <w:sz w:val="26"/>
          <w:szCs w:val="26"/>
        </w:rPr>
        <w:t>District 103 PTO is involved in close to 30 different programs and initiatives, focused on making our children's learning experience and fun and educational one simultaneously. We work with teachers and principals of all three schools to coordinate our efforts with current curriculum and schools' objectives. Some of our events focus on fundraising as well.</w:t>
      </w:r>
    </w:p>
    <w:p w14:paraId="31255EA5" w14:textId="77777777" w:rsidR="003247FA" w:rsidRDefault="003247FA">
      <w:pPr>
        <w:rPr>
          <w:rFonts w:ascii="Verdana" w:hAnsi="Verdana" w:cs="Verdana"/>
          <w:color w:val="262626"/>
          <w:sz w:val="26"/>
          <w:szCs w:val="26"/>
        </w:rPr>
      </w:pPr>
    </w:p>
    <w:p w14:paraId="01ACB630" w14:textId="77777777" w:rsidR="003247FA" w:rsidRDefault="003247FA">
      <w:pPr>
        <w:rPr>
          <w:rFonts w:ascii="Verdana" w:hAnsi="Verdana"/>
          <w:b/>
          <w:sz w:val="28"/>
          <w:szCs w:val="28"/>
        </w:rPr>
      </w:pPr>
      <w:r w:rsidRPr="003247FA">
        <w:rPr>
          <w:rFonts w:ascii="Verdana" w:hAnsi="Verdana"/>
          <w:b/>
          <w:sz w:val="28"/>
          <w:szCs w:val="28"/>
        </w:rPr>
        <w:t>PTO PROGRAMS – ALL SCHOOLS</w:t>
      </w:r>
    </w:p>
    <w:p w14:paraId="59D60589" w14:textId="77777777" w:rsidR="003247FA" w:rsidRDefault="003247FA">
      <w:pPr>
        <w:rPr>
          <w:rFonts w:ascii="Verdana" w:hAnsi="Verdana"/>
          <w:b/>
          <w:sz w:val="28"/>
          <w:szCs w:val="28"/>
        </w:rPr>
      </w:pPr>
    </w:p>
    <w:p w14:paraId="029F3829" w14:textId="77777777" w:rsidR="003247FA" w:rsidRDefault="003247FA" w:rsidP="003247FA">
      <w:pPr>
        <w:widowControl w:val="0"/>
        <w:autoSpaceDE w:val="0"/>
        <w:autoSpaceDN w:val="0"/>
        <w:adjustRightInd w:val="0"/>
        <w:rPr>
          <w:rFonts w:ascii="Verdana" w:hAnsi="Verdana" w:cs="Verdana"/>
          <w:color w:val="1185EB"/>
          <w:sz w:val="26"/>
          <w:szCs w:val="26"/>
        </w:rPr>
      </w:pPr>
      <w:r>
        <w:rPr>
          <w:rFonts w:ascii="Verdana" w:hAnsi="Verdana"/>
        </w:rPr>
        <w:fldChar w:fldCharType="begin"/>
      </w:r>
      <w:r>
        <w:rPr>
          <w:rFonts w:ascii="Verdana" w:hAnsi="Verdana"/>
        </w:rPr>
        <w:instrText>HYPERLINK "http://www.runford103.org/"</w:instrText>
      </w:r>
      <w:r>
        <w:rPr>
          <w:rFonts w:ascii="Verdana" w:hAnsi="Verdana"/>
        </w:rPr>
      </w:r>
      <w:r>
        <w:rPr>
          <w:rFonts w:ascii="Verdana" w:hAnsi="Verdana"/>
        </w:rPr>
        <w:fldChar w:fldCharType="separate"/>
      </w:r>
      <w:r>
        <w:rPr>
          <w:rFonts w:ascii="Verdana" w:hAnsi="Verdana" w:cs="Verdana"/>
          <w:b/>
          <w:bCs/>
          <w:color w:val="1185EB"/>
          <w:sz w:val="26"/>
          <w:szCs w:val="26"/>
        </w:rPr>
        <w:t>Run for D103 5K</w:t>
      </w:r>
    </w:p>
    <w:p w14:paraId="313A29C7" w14:textId="77777777" w:rsidR="003247FA" w:rsidRDefault="003247FA" w:rsidP="003247FA">
      <w:pPr>
        <w:widowControl w:val="0"/>
        <w:autoSpaceDE w:val="0"/>
        <w:autoSpaceDN w:val="0"/>
        <w:adjustRightInd w:val="0"/>
        <w:rPr>
          <w:rFonts w:ascii="Verdana" w:hAnsi="Verdana" w:cs="Verdana"/>
          <w:color w:val="303030"/>
          <w:sz w:val="26"/>
          <w:szCs w:val="26"/>
        </w:rPr>
      </w:pPr>
      <w:r>
        <w:rPr>
          <w:rFonts w:ascii="Verdana" w:hAnsi="Verdana"/>
        </w:rPr>
        <w:fldChar w:fldCharType="end"/>
      </w:r>
      <w:r>
        <w:rPr>
          <w:rFonts w:ascii="Verdana" w:hAnsi="Verdana" w:cs="Verdana"/>
          <w:color w:val="303030"/>
          <w:sz w:val="26"/>
          <w:szCs w:val="26"/>
        </w:rPr>
        <w:t xml:space="preserve">Annually in May, the Lincolnshire-Prairie View School-District 103 PTO hosts "Run for D103" (formerly "Run </w:t>
      </w:r>
      <w:proofErr w:type="gramStart"/>
      <w:r>
        <w:rPr>
          <w:rFonts w:ascii="Verdana" w:hAnsi="Verdana" w:cs="Verdana"/>
          <w:color w:val="303030"/>
          <w:sz w:val="26"/>
          <w:szCs w:val="26"/>
        </w:rPr>
        <w:t>For</w:t>
      </w:r>
      <w:proofErr w:type="gramEnd"/>
      <w:r>
        <w:rPr>
          <w:rFonts w:ascii="Verdana" w:hAnsi="Verdana" w:cs="Verdana"/>
          <w:color w:val="303030"/>
          <w:sz w:val="26"/>
          <w:szCs w:val="26"/>
        </w:rPr>
        <w:t xml:space="preserve"> The Fields") 5k Run/Walk.  The goal of this family-fun event is to promote healthy living and a sense of community, and to illustrate our community's commitment to creating healthy minds and healthy bodies!  All proceeds fund multiple PTO programs in the district schools - for more details visit </w:t>
      </w:r>
      <w:hyperlink r:id="rId5" w:history="1">
        <w:r>
          <w:rPr>
            <w:rFonts w:ascii="Verdana" w:hAnsi="Verdana" w:cs="Verdana"/>
            <w:color w:val="1185EB"/>
            <w:sz w:val="26"/>
            <w:szCs w:val="26"/>
          </w:rPr>
          <w:t>www.runford103.org</w:t>
        </w:r>
      </w:hyperlink>
      <w:r>
        <w:rPr>
          <w:rFonts w:ascii="Verdana" w:hAnsi="Verdana" w:cs="Verdana"/>
          <w:color w:val="303030"/>
          <w:sz w:val="26"/>
          <w:szCs w:val="26"/>
        </w:rPr>
        <w:t>.</w:t>
      </w:r>
    </w:p>
    <w:p w14:paraId="1F618992" w14:textId="77777777" w:rsidR="003247FA" w:rsidRDefault="003247FA" w:rsidP="003247FA">
      <w:pPr>
        <w:widowControl w:val="0"/>
        <w:autoSpaceDE w:val="0"/>
        <w:autoSpaceDN w:val="0"/>
        <w:adjustRightInd w:val="0"/>
        <w:rPr>
          <w:rFonts w:ascii="Verdana" w:hAnsi="Verdana" w:cs="Verdana"/>
          <w:color w:val="303030"/>
          <w:sz w:val="26"/>
          <w:szCs w:val="26"/>
        </w:rPr>
      </w:pPr>
    </w:p>
    <w:p w14:paraId="7BE75B16" w14:textId="77777777" w:rsidR="003247FA" w:rsidRDefault="003247FA" w:rsidP="003247FA">
      <w:pPr>
        <w:widowControl w:val="0"/>
        <w:autoSpaceDE w:val="0"/>
        <w:autoSpaceDN w:val="0"/>
        <w:adjustRightInd w:val="0"/>
        <w:rPr>
          <w:rFonts w:ascii="Verdana" w:hAnsi="Verdana" w:cs="Verdana"/>
          <w:color w:val="303030"/>
          <w:sz w:val="26"/>
          <w:szCs w:val="26"/>
        </w:rPr>
      </w:pPr>
      <w:hyperlink r:id="rId6" w:history="1">
        <w:r>
          <w:rPr>
            <w:rFonts w:ascii="Verdana" w:hAnsi="Verdana" w:cs="Verdana"/>
            <w:b/>
            <w:bCs/>
            <w:color w:val="1185EB"/>
            <w:sz w:val="26"/>
            <w:szCs w:val="26"/>
          </w:rPr>
          <w:t>Parent Education</w:t>
        </w:r>
      </w:hyperlink>
    </w:p>
    <w:p w14:paraId="759E4BE8" w14:textId="77777777" w:rsidR="003247FA" w:rsidRDefault="003247FA" w:rsidP="003247FA">
      <w:pPr>
        <w:widowControl w:val="0"/>
        <w:autoSpaceDE w:val="0"/>
        <w:autoSpaceDN w:val="0"/>
        <w:adjustRightInd w:val="0"/>
        <w:rPr>
          <w:rFonts w:ascii="Verdana" w:hAnsi="Verdana" w:cs="Verdana"/>
          <w:color w:val="303030"/>
          <w:sz w:val="26"/>
          <w:szCs w:val="26"/>
        </w:rPr>
      </w:pPr>
      <w:r>
        <w:rPr>
          <w:rFonts w:ascii="Verdana" w:hAnsi="Verdana" w:cs="Verdana"/>
          <w:color w:val="303030"/>
          <w:sz w:val="26"/>
          <w:szCs w:val="26"/>
        </w:rPr>
        <w:t>We are pleased to introduce the creation of the Parent Education Committee, dedicated to providing learning opportunities for parents K-12, collaborating with CPN, a Stevenson Foundation committee that serves Stevenson H.S. as well as its sender school districts (96, 102, 103, 73, 76, 79). Parent Ed sponsors quality speakers who will share effective parenting strategies. Parents are invited to attend programs across the districts. </w:t>
      </w:r>
    </w:p>
    <w:p w14:paraId="54D2F94B" w14:textId="77777777" w:rsidR="003247FA" w:rsidRDefault="003247FA" w:rsidP="003247FA">
      <w:pPr>
        <w:widowControl w:val="0"/>
        <w:autoSpaceDE w:val="0"/>
        <w:autoSpaceDN w:val="0"/>
        <w:adjustRightInd w:val="0"/>
        <w:rPr>
          <w:rFonts w:ascii="Verdana" w:hAnsi="Verdana" w:cs="Verdana"/>
          <w:color w:val="303030"/>
          <w:sz w:val="26"/>
          <w:szCs w:val="26"/>
        </w:rPr>
      </w:pPr>
    </w:p>
    <w:p w14:paraId="3CB28F62" w14:textId="77777777" w:rsidR="003247FA" w:rsidRDefault="003247FA" w:rsidP="003247FA">
      <w:pPr>
        <w:widowControl w:val="0"/>
        <w:autoSpaceDE w:val="0"/>
        <w:autoSpaceDN w:val="0"/>
        <w:adjustRightInd w:val="0"/>
        <w:rPr>
          <w:rFonts w:ascii="Verdana" w:hAnsi="Verdana" w:cs="Verdana"/>
          <w:color w:val="303030"/>
          <w:sz w:val="26"/>
          <w:szCs w:val="26"/>
        </w:rPr>
      </w:pPr>
      <w:hyperlink r:id="rId7" w:history="1">
        <w:r>
          <w:rPr>
            <w:rFonts w:ascii="Verdana" w:hAnsi="Verdana" w:cs="Verdana"/>
            <w:b/>
            <w:bCs/>
            <w:color w:val="1185EB"/>
            <w:sz w:val="26"/>
            <w:szCs w:val="26"/>
          </w:rPr>
          <w:t>Links to Learning (Teacher Grants)</w:t>
        </w:r>
      </w:hyperlink>
    </w:p>
    <w:p w14:paraId="293373FA" w14:textId="77777777" w:rsidR="003247FA" w:rsidRDefault="003247FA" w:rsidP="003247FA">
      <w:pPr>
        <w:widowControl w:val="0"/>
        <w:autoSpaceDE w:val="0"/>
        <w:autoSpaceDN w:val="0"/>
        <w:adjustRightInd w:val="0"/>
        <w:rPr>
          <w:rFonts w:ascii="Verdana" w:hAnsi="Verdana" w:cs="Verdana"/>
          <w:color w:val="303030"/>
          <w:sz w:val="26"/>
          <w:szCs w:val="26"/>
        </w:rPr>
      </w:pPr>
      <w:r>
        <w:rPr>
          <w:rFonts w:ascii="Verdana" w:hAnsi="Verdana" w:cs="Verdana"/>
          <w:color w:val="303030"/>
          <w:sz w:val="26"/>
          <w:szCs w:val="26"/>
        </w:rPr>
        <w:t>A minimum of $10,000 in Links to Learning Teacher Grants are awarded by the PTO annually to teachers, administrators and other educators within District 103.  The purpose of the grants is to encourage and support creative and innovative learning methods to enhance curriculum.  A grant can be requested for any amount; however, most grants range in size from $500-$1500. </w:t>
      </w:r>
    </w:p>
    <w:p w14:paraId="35F4FB56" w14:textId="77777777" w:rsidR="003247FA" w:rsidRDefault="003247FA" w:rsidP="003247FA">
      <w:pPr>
        <w:widowControl w:val="0"/>
        <w:autoSpaceDE w:val="0"/>
        <w:autoSpaceDN w:val="0"/>
        <w:adjustRightInd w:val="0"/>
        <w:rPr>
          <w:rFonts w:ascii="Verdana" w:hAnsi="Verdana" w:cs="Verdana"/>
          <w:b/>
          <w:bCs/>
          <w:color w:val="303030"/>
          <w:sz w:val="26"/>
          <w:szCs w:val="26"/>
        </w:rPr>
      </w:pPr>
      <w:r>
        <w:rPr>
          <w:rFonts w:ascii="Verdana" w:hAnsi="Verdana" w:cs="Verdana"/>
          <w:b/>
          <w:bCs/>
          <w:color w:val="303030"/>
          <w:sz w:val="26"/>
          <w:szCs w:val="26"/>
        </w:rPr>
        <w:t>  </w:t>
      </w:r>
    </w:p>
    <w:p w14:paraId="125AF0F4" w14:textId="77777777" w:rsidR="003247FA" w:rsidRDefault="003247FA" w:rsidP="003247FA">
      <w:pPr>
        <w:widowControl w:val="0"/>
        <w:autoSpaceDE w:val="0"/>
        <w:autoSpaceDN w:val="0"/>
        <w:adjustRightInd w:val="0"/>
        <w:rPr>
          <w:rFonts w:ascii="Verdana" w:hAnsi="Verdana" w:cs="Verdana"/>
          <w:color w:val="303030"/>
          <w:sz w:val="26"/>
          <w:szCs w:val="26"/>
        </w:rPr>
      </w:pPr>
      <w:r>
        <w:rPr>
          <w:rFonts w:ascii="Verdana" w:hAnsi="Verdana" w:cs="Verdana"/>
          <w:b/>
          <w:bCs/>
          <w:color w:val="317CFF"/>
          <w:sz w:val="26"/>
          <w:szCs w:val="26"/>
        </w:rPr>
        <w:t>Teacher Appreciation Week</w:t>
      </w:r>
    </w:p>
    <w:p w14:paraId="45DA8AE5" w14:textId="77777777" w:rsidR="003247FA" w:rsidRDefault="003247FA" w:rsidP="003247FA">
      <w:pPr>
        <w:widowControl w:val="0"/>
        <w:autoSpaceDE w:val="0"/>
        <w:autoSpaceDN w:val="0"/>
        <w:adjustRightInd w:val="0"/>
        <w:rPr>
          <w:rFonts w:ascii="Verdana" w:hAnsi="Verdana" w:cs="Verdana"/>
          <w:color w:val="303030"/>
          <w:sz w:val="26"/>
          <w:szCs w:val="26"/>
        </w:rPr>
      </w:pPr>
      <w:r>
        <w:rPr>
          <w:rFonts w:ascii="Verdana" w:hAnsi="Verdana" w:cs="Verdana"/>
          <w:color w:val="303030"/>
          <w:sz w:val="26"/>
          <w:szCs w:val="26"/>
        </w:rPr>
        <w:lastRenderedPageBreak/>
        <w:t xml:space="preserve">PTO coordinates families' efforts to show our appreciation for all the work that our teachers do throughout the year. Our volunteers plan this special week in May and/or volunteer during that week to help our </w:t>
      </w:r>
      <w:proofErr w:type="gramStart"/>
      <w:r>
        <w:rPr>
          <w:rFonts w:ascii="Verdana" w:hAnsi="Verdana" w:cs="Verdana"/>
          <w:color w:val="303030"/>
          <w:sz w:val="26"/>
          <w:szCs w:val="26"/>
        </w:rPr>
        <w:t>kids</w:t>
      </w:r>
      <w:proofErr w:type="gramEnd"/>
      <w:r>
        <w:rPr>
          <w:rFonts w:ascii="Verdana" w:hAnsi="Verdana" w:cs="Verdana"/>
          <w:color w:val="303030"/>
          <w:sz w:val="26"/>
          <w:szCs w:val="26"/>
        </w:rPr>
        <w:t xml:space="preserve"> express gratitude for their teachers by helping execute fun and meaningful activities each day. </w:t>
      </w:r>
    </w:p>
    <w:p w14:paraId="6C0F4D41" w14:textId="77777777" w:rsidR="003247FA" w:rsidRDefault="003247FA" w:rsidP="003247FA">
      <w:pPr>
        <w:widowControl w:val="0"/>
        <w:numPr>
          <w:ilvl w:val="0"/>
          <w:numId w:val="1"/>
        </w:numPr>
        <w:tabs>
          <w:tab w:val="left" w:pos="220"/>
          <w:tab w:val="left" w:pos="720"/>
        </w:tabs>
        <w:autoSpaceDE w:val="0"/>
        <w:autoSpaceDN w:val="0"/>
        <w:adjustRightInd w:val="0"/>
        <w:ind w:hanging="720"/>
        <w:rPr>
          <w:rFonts w:ascii="Verdana" w:hAnsi="Verdana" w:cs="Verdana"/>
          <w:color w:val="303030"/>
          <w:sz w:val="26"/>
          <w:szCs w:val="26"/>
        </w:rPr>
      </w:pPr>
      <w:hyperlink r:id="rId8" w:history="1">
        <w:r>
          <w:rPr>
            <w:rFonts w:ascii="Verdana" w:hAnsi="Verdana" w:cs="Verdana"/>
            <w:color w:val="1185EB"/>
            <w:sz w:val="26"/>
            <w:szCs w:val="26"/>
          </w:rPr>
          <w:t>Explore the Arts Day</w:t>
        </w:r>
      </w:hyperlink>
    </w:p>
    <w:p w14:paraId="22139D31" w14:textId="77777777" w:rsidR="003247FA" w:rsidRDefault="003247FA" w:rsidP="003247FA">
      <w:pPr>
        <w:widowControl w:val="0"/>
        <w:numPr>
          <w:ilvl w:val="0"/>
          <w:numId w:val="1"/>
        </w:numPr>
        <w:tabs>
          <w:tab w:val="left" w:pos="220"/>
          <w:tab w:val="left" w:pos="720"/>
        </w:tabs>
        <w:autoSpaceDE w:val="0"/>
        <w:autoSpaceDN w:val="0"/>
        <w:adjustRightInd w:val="0"/>
        <w:ind w:hanging="720"/>
        <w:rPr>
          <w:rFonts w:ascii="Verdana" w:hAnsi="Verdana" w:cs="Verdana"/>
          <w:color w:val="303030"/>
          <w:sz w:val="26"/>
          <w:szCs w:val="26"/>
        </w:rPr>
      </w:pPr>
      <w:r>
        <w:rPr>
          <w:rFonts w:ascii="Verdana" w:hAnsi="Verdana" w:cs="Verdana"/>
          <w:b/>
          <w:bCs/>
          <w:color w:val="303030"/>
          <w:sz w:val="26"/>
          <w:szCs w:val="26"/>
        </w:rPr>
        <w:t>Welcome Back Staff Breakfast</w:t>
      </w:r>
    </w:p>
    <w:p w14:paraId="65822DE6" w14:textId="77777777" w:rsidR="003247FA" w:rsidRDefault="003247FA" w:rsidP="003247FA">
      <w:pPr>
        <w:widowControl w:val="0"/>
        <w:numPr>
          <w:ilvl w:val="0"/>
          <w:numId w:val="1"/>
        </w:numPr>
        <w:tabs>
          <w:tab w:val="left" w:pos="220"/>
          <w:tab w:val="left" w:pos="720"/>
        </w:tabs>
        <w:autoSpaceDE w:val="0"/>
        <w:autoSpaceDN w:val="0"/>
        <w:adjustRightInd w:val="0"/>
        <w:ind w:hanging="720"/>
        <w:rPr>
          <w:rFonts w:ascii="Verdana" w:hAnsi="Verdana" w:cs="Verdana"/>
          <w:color w:val="303030"/>
          <w:sz w:val="26"/>
          <w:szCs w:val="26"/>
        </w:rPr>
      </w:pPr>
      <w:r>
        <w:rPr>
          <w:rFonts w:ascii="Verdana" w:hAnsi="Verdana" w:cs="Verdana"/>
          <w:b/>
          <w:bCs/>
          <w:color w:val="303030"/>
          <w:sz w:val="26"/>
          <w:szCs w:val="26"/>
        </w:rPr>
        <w:t>Chili Lunch for Staff</w:t>
      </w:r>
      <w:r>
        <w:rPr>
          <w:rFonts w:ascii="Verdana" w:hAnsi="Verdana" w:cs="Verdana"/>
          <w:color w:val="303030"/>
          <w:sz w:val="26"/>
          <w:szCs w:val="26"/>
        </w:rPr>
        <w:t>: Our Hospitality Committee coordinates homemade chili lunches for staff members of all our three schools.</w:t>
      </w:r>
    </w:p>
    <w:p w14:paraId="4E27CD3C" w14:textId="77777777" w:rsidR="003247FA" w:rsidRDefault="003247FA" w:rsidP="003247FA">
      <w:pPr>
        <w:widowControl w:val="0"/>
        <w:numPr>
          <w:ilvl w:val="0"/>
          <w:numId w:val="1"/>
        </w:numPr>
        <w:tabs>
          <w:tab w:val="left" w:pos="220"/>
          <w:tab w:val="left" w:pos="720"/>
        </w:tabs>
        <w:autoSpaceDE w:val="0"/>
        <w:autoSpaceDN w:val="0"/>
        <w:adjustRightInd w:val="0"/>
        <w:ind w:hanging="720"/>
        <w:rPr>
          <w:rFonts w:ascii="Verdana" w:hAnsi="Verdana" w:cs="Verdana"/>
          <w:color w:val="303030"/>
          <w:sz w:val="26"/>
          <w:szCs w:val="26"/>
        </w:rPr>
      </w:pPr>
      <w:r>
        <w:rPr>
          <w:rFonts w:ascii="Verdana" w:hAnsi="Verdana" w:cs="Verdana"/>
          <w:b/>
          <w:bCs/>
          <w:color w:val="303030"/>
          <w:sz w:val="26"/>
          <w:szCs w:val="26"/>
        </w:rPr>
        <w:t>Custodian</w:t>
      </w:r>
      <w:r>
        <w:rPr>
          <w:rFonts w:ascii="Verdana" w:hAnsi="Verdana" w:cs="Verdana"/>
          <w:color w:val="303030"/>
          <w:sz w:val="26"/>
          <w:szCs w:val="26"/>
        </w:rPr>
        <w:t> Day and </w:t>
      </w:r>
      <w:r>
        <w:rPr>
          <w:rFonts w:ascii="Verdana" w:hAnsi="Verdana" w:cs="Verdana"/>
          <w:b/>
          <w:bCs/>
          <w:color w:val="303030"/>
          <w:sz w:val="26"/>
          <w:szCs w:val="26"/>
        </w:rPr>
        <w:t>Admin Appreciation</w:t>
      </w:r>
      <w:r>
        <w:rPr>
          <w:rFonts w:ascii="Verdana" w:hAnsi="Verdana" w:cs="Verdana"/>
          <w:color w:val="303030"/>
          <w:sz w:val="26"/>
          <w:szCs w:val="26"/>
        </w:rPr>
        <w:t> Day</w:t>
      </w:r>
    </w:p>
    <w:p w14:paraId="67F95A39" w14:textId="77777777" w:rsidR="003247FA" w:rsidRDefault="003247FA" w:rsidP="003247FA">
      <w:pPr>
        <w:widowControl w:val="0"/>
        <w:numPr>
          <w:ilvl w:val="0"/>
          <w:numId w:val="1"/>
        </w:numPr>
        <w:tabs>
          <w:tab w:val="left" w:pos="220"/>
          <w:tab w:val="left" w:pos="720"/>
        </w:tabs>
        <w:autoSpaceDE w:val="0"/>
        <w:autoSpaceDN w:val="0"/>
        <w:adjustRightInd w:val="0"/>
        <w:ind w:hanging="720"/>
        <w:rPr>
          <w:rFonts w:ascii="Verdana" w:hAnsi="Verdana" w:cs="Verdana"/>
          <w:color w:val="303030"/>
          <w:sz w:val="26"/>
          <w:szCs w:val="26"/>
        </w:rPr>
      </w:pPr>
      <w:r>
        <w:rPr>
          <w:rFonts w:ascii="Verdana" w:hAnsi="Verdana" w:cs="Verdana"/>
          <w:b/>
          <w:bCs/>
          <w:color w:val="303030"/>
          <w:sz w:val="26"/>
          <w:szCs w:val="26"/>
        </w:rPr>
        <w:t>Library Aides</w:t>
      </w:r>
      <w:r>
        <w:rPr>
          <w:rFonts w:ascii="Verdana" w:hAnsi="Verdana" w:cs="Verdana"/>
          <w:color w:val="303030"/>
          <w:sz w:val="26"/>
          <w:szCs w:val="26"/>
        </w:rPr>
        <w:t>: Parent volunteers assist the Library staff one hour per week by shelving books. Volunteers may also assist students to find books or information.</w:t>
      </w:r>
    </w:p>
    <w:p w14:paraId="64073E55" w14:textId="77777777" w:rsidR="003247FA" w:rsidRDefault="003247FA" w:rsidP="003247FA">
      <w:pPr>
        <w:widowControl w:val="0"/>
        <w:numPr>
          <w:ilvl w:val="0"/>
          <w:numId w:val="2"/>
        </w:numPr>
        <w:tabs>
          <w:tab w:val="left" w:pos="220"/>
          <w:tab w:val="left" w:pos="720"/>
        </w:tabs>
        <w:autoSpaceDE w:val="0"/>
        <w:autoSpaceDN w:val="0"/>
        <w:adjustRightInd w:val="0"/>
        <w:ind w:hanging="720"/>
        <w:rPr>
          <w:rFonts w:ascii="Verdana" w:hAnsi="Verdana" w:cs="Verdana"/>
          <w:color w:val="303030"/>
          <w:sz w:val="26"/>
          <w:szCs w:val="26"/>
        </w:rPr>
      </w:pPr>
      <w:r>
        <w:rPr>
          <w:rFonts w:ascii="Verdana" w:hAnsi="Verdana" w:cs="Verdana"/>
          <w:b/>
          <w:bCs/>
          <w:color w:val="303030"/>
          <w:sz w:val="26"/>
          <w:szCs w:val="26"/>
        </w:rPr>
        <w:t>Gym Aides</w:t>
      </w:r>
    </w:p>
    <w:p w14:paraId="04EF25DD" w14:textId="77777777" w:rsidR="003247FA" w:rsidRDefault="003247FA" w:rsidP="003247FA">
      <w:pPr>
        <w:widowControl w:val="0"/>
        <w:numPr>
          <w:ilvl w:val="0"/>
          <w:numId w:val="2"/>
        </w:numPr>
        <w:tabs>
          <w:tab w:val="left" w:pos="220"/>
          <w:tab w:val="left" w:pos="720"/>
        </w:tabs>
        <w:autoSpaceDE w:val="0"/>
        <w:autoSpaceDN w:val="0"/>
        <w:adjustRightInd w:val="0"/>
        <w:ind w:hanging="720"/>
        <w:rPr>
          <w:rFonts w:ascii="Verdana" w:hAnsi="Verdana" w:cs="Verdana"/>
          <w:color w:val="303030"/>
          <w:sz w:val="26"/>
          <w:szCs w:val="26"/>
        </w:rPr>
      </w:pPr>
      <w:r>
        <w:rPr>
          <w:rFonts w:ascii="Verdana" w:hAnsi="Verdana" w:cs="Verdana"/>
          <w:b/>
          <w:bCs/>
          <w:color w:val="303030"/>
          <w:sz w:val="26"/>
          <w:szCs w:val="26"/>
        </w:rPr>
        <w:t>Lunch Aides: </w:t>
      </w:r>
      <w:r>
        <w:rPr>
          <w:rFonts w:ascii="Verdana" w:hAnsi="Verdana" w:cs="Verdana"/>
          <w:color w:val="303030"/>
          <w:sz w:val="26"/>
          <w:szCs w:val="26"/>
        </w:rPr>
        <w:t>PTO coordinates parent volunteers to assist children during lunch time.</w:t>
      </w:r>
    </w:p>
    <w:p w14:paraId="658C40BC" w14:textId="77777777" w:rsidR="003247FA" w:rsidRDefault="003247FA" w:rsidP="003247FA">
      <w:pPr>
        <w:widowControl w:val="0"/>
        <w:numPr>
          <w:ilvl w:val="0"/>
          <w:numId w:val="2"/>
        </w:numPr>
        <w:tabs>
          <w:tab w:val="left" w:pos="220"/>
          <w:tab w:val="left" w:pos="720"/>
        </w:tabs>
        <w:autoSpaceDE w:val="0"/>
        <w:autoSpaceDN w:val="0"/>
        <w:adjustRightInd w:val="0"/>
        <w:ind w:hanging="720"/>
        <w:rPr>
          <w:rFonts w:ascii="Verdana" w:hAnsi="Verdana" w:cs="Verdana"/>
          <w:color w:val="303030"/>
          <w:sz w:val="26"/>
          <w:szCs w:val="26"/>
        </w:rPr>
      </w:pPr>
      <w:r>
        <w:rPr>
          <w:rFonts w:ascii="Verdana" w:hAnsi="Verdana" w:cs="Verdana"/>
          <w:b/>
          <w:bCs/>
          <w:color w:val="303030"/>
          <w:sz w:val="26"/>
          <w:szCs w:val="26"/>
        </w:rPr>
        <w:t>School Assemblies</w:t>
      </w:r>
      <w:r>
        <w:rPr>
          <w:rFonts w:ascii="Verdana" w:hAnsi="Verdana" w:cs="Verdana"/>
          <w:color w:val="303030"/>
          <w:sz w:val="26"/>
          <w:szCs w:val="26"/>
        </w:rPr>
        <w:t>: Our Cultural and Fine Arts Committee, while closely working with schools' curriculum, coordinates assemblies that support current learning subjects. Assemblies' topics may include issues such as Digital Citizenship, Anti-bullying, Science Experiments, Dance Presentations etc.</w:t>
      </w:r>
    </w:p>
    <w:p w14:paraId="509C6801" w14:textId="77777777" w:rsidR="003247FA" w:rsidRDefault="003247FA" w:rsidP="003247FA">
      <w:pPr>
        <w:widowControl w:val="0"/>
        <w:numPr>
          <w:ilvl w:val="0"/>
          <w:numId w:val="2"/>
        </w:numPr>
        <w:tabs>
          <w:tab w:val="left" w:pos="220"/>
          <w:tab w:val="left" w:pos="720"/>
        </w:tabs>
        <w:autoSpaceDE w:val="0"/>
        <w:autoSpaceDN w:val="0"/>
        <w:adjustRightInd w:val="0"/>
        <w:ind w:hanging="720"/>
        <w:rPr>
          <w:rFonts w:ascii="Verdana" w:hAnsi="Verdana" w:cs="Verdana"/>
          <w:color w:val="303030"/>
          <w:sz w:val="26"/>
          <w:szCs w:val="26"/>
        </w:rPr>
      </w:pPr>
      <w:r>
        <w:rPr>
          <w:rFonts w:ascii="Verdana" w:hAnsi="Verdana" w:cs="Verdana"/>
          <w:b/>
          <w:bCs/>
          <w:color w:val="303030"/>
          <w:sz w:val="26"/>
          <w:szCs w:val="26"/>
        </w:rPr>
        <w:t>Room Parents: </w:t>
      </w:r>
      <w:r>
        <w:rPr>
          <w:rFonts w:ascii="Verdana" w:hAnsi="Verdana" w:cs="Verdana"/>
          <w:color w:val="303030"/>
          <w:sz w:val="26"/>
          <w:szCs w:val="26"/>
        </w:rPr>
        <w:t xml:space="preserve">PTO coordinates volunteers who assist teachers with classroom parties and field trips, recruit parent volunteers for field trips (including </w:t>
      </w:r>
      <w:proofErr w:type="spellStart"/>
      <w:r>
        <w:rPr>
          <w:rFonts w:ascii="Verdana" w:hAnsi="Verdana" w:cs="Verdana"/>
          <w:color w:val="303030"/>
          <w:sz w:val="26"/>
          <w:szCs w:val="26"/>
        </w:rPr>
        <w:t>Rivershire</w:t>
      </w:r>
      <w:proofErr w:type="spellEnd"/>
      <w:r>
        <w:rPr>
          <w:rFonts w:ascii="Verdana" w:hAnsi="Verdana" w:cs="Verdana"/>
          <w:color w:val="303030"/>
          <w:sz w:val="26"/>
          <w:szCs w:val="26"/>
        </w:rPr>
        <w:t>) and facilitate the Halloween Party, December Holiday Party, and the End of the Year Celebration.</w:t>
      </w:r>
    </w:p>
    <w:p w14:paraId="1B4EC3EF" w14:textId="77777777" w:rsidR="003247FA" w:rsidRDefault="003247FA" w:rsidP="003247FA">
      <w:pPr>
        <w:widowControl w:val="0"/>
        <w:numPr>
          <w:ilvl w:val="0"/>
          <w:numId w:val="2"/>
        </w:numPr>
        <w:tabs>
          <w:tab w:val="left" w:pos="220"/>
          <w:tab w:val="left" w:pos="720"/>
        </w:tabs>
        <w:autoSpaceDE w:val="0"/>
        <w:autoSpaceDN w:val="0"/>
        <w:adjustRightInd w:val="0"/>
        <w:ind w:hanging="720"/>
        <w:rPr>
          <w:rFonts w:ascii="Verdana" w:hAnsi="Verdana" w:cs="Verdana"/>
          <w:color w:val="303030"/>
          <w:sz w:val="26"/>
          <w:szCs w:val="26"/>
        </w:rPr>
      </w:pPr>
      <w:r>
        <w:rPr>
          <w:rFonts w:ascii="Verdana" w:hAnsi="Verdana" w:cs="Verdana"/>
          <w:color w:val="303030"/>
          <w:sz w:val="26"/>
          <w:szCs w:val="26"/>
        </w:rPr>
        <w:t>Jump Rope for Heart </w:t>
      </w:r>
    </w:p>
    <w:p w14:paraId="37BF6BEF" w14:textId="77777777" w:rsidR="003247FA" w:rsidRDefault="003247FA" w:rsidP="003247FA">
      <w:pPr>
        <w:rPr>
          <w:rFonts w:ascii="Verdana" w:hAnsi="Verdana" w:cs="Verdana"/>
          <w:color w:val="303030"/>
          <w:sz w:val="26"/>
          <w:szCs w:val="26"/>
        </w:rPr>
      </w:pPr>
      <w:r>
        <w:rPr>
          <w:rFonts w:ascii="Verdana" w:hAnsi="Verdana" w:cs="Verdana"/>
          <w:b/>
          <w:bCs/>
          <w:color w:val="303030"/>
          <w:sz w:val="26"/>
          <w:szCs w:val="26"/>
        </w:rPr>
        <w:t>End of the Year Celebrations</w:t>
      </w:r>
      <w:r>
        <w:rPr>
          <w:rFonts w:ascii="Verdana" w:hAnsi="Verdana" w:cs="Verdana"/>
          <w:color w:val="303030"/>
          <w:sz w:val="26"/>
          <w:szCs w:val="26"/>
        </w:rPr>
        <w:t>: PTO coordinates volunteers to assist in running this annual event that focuses on games, activities and fun during one of the last days of school throughout the grades, including Spring Fling for 6th Grade and End of the Year Picnic for 8th grade.</w:t>
      </w:r>
    </w:p>
    <w:p w14:paraId="459C8DEF" w14:textId="77777777" w:rsidR="003247FA" w:rsidRDefault="003247FA" w:rsidP="003247FA">
      <w:pPr>
        <w:rPr>
          <w:rFonts w:ascii="Verdana" w:hAnsi="Verdana" w:cs="Verdana"/>
          <w:color w:val="303030"/>
          <w:sz w:val="26"/>
          <w:szCs w:val="26"/>
        </w:rPr>
      </w:pPr>
    </w:p>
    <w:p w14:paraId="21FDE90F" w14:textId="77777777" w:rsidR="003247FA" w:rsidRDefault="003247FA" w:rsidP="003247FA">
      <w:pPr>
        <w:widowControl w:val="0"/>
        <w:autoSpaceDE w:val="0"/>
        <w:autoSpaceDN w:val="0"/>
        <w:adjustRightInd w:val="0"/>
        <w:rPr>
          <w:rFonts w:ascii="Verdana" w:hAnsi="Verdana" w:cs="Verdana"/>
          <w:color w:val="317CFF"/>
          <w:sz w:val="26"/>
          <w:szCs w:val="26"/>
        </w:rPr>
      </w:pPr>
    </w:p>
    <w:p w14:paraId="24E2B91F" w14:textId="77777777" w:rsidR="003247FA" w:rsidRDefault="003247FA" w:rsidP="003247FA">
      <w:pPr>
        <w:widowControl w:val="0"/>
        <w:autoSpaceDE w:val="0"/>
        <w:autoSpaceDN w:val="0"/>
        <w:adjustRightInd w:val="0"/>
        <w:rPr>
          <w:rFonts w:ascii="Verdana" w:hAnsi="Verdana" w:cs="Verdana"/>
          <w:color w:val="317CFF"/>
          <w:sz w:val="26"/>
          <w:szCs w:val="26"/>
        </w:rPr>
      </w:pPr>
    </w:p>
    <w:p w14:paraId="28E4977B" w14:textId="77777777" w:rsidR="003247FA" w:rsidRDefault="003247FA" w:rsidP="003247FA">
      <w:pPr>
        <w:widowControl w:val="0"/>
        <w:autoSpaceDE w:val="0"/>
        <w:autoSpaceDN w:val="0"/>
        <w:adjustRightInd w:val="0"/>
        <w:rPr>
          <w:rFonts w:ascii="Verdana" w:hAnsi="Verdana" w:cs="Verdana"/>
          <w:color w:val="317CFF"/>
          <w:sz w:val="26"/>
          <w:szCs w:val="26"/>
        </w:rPr>
      </w:pPr>
    </w:p>
    <w:p w14:paraId="64940C85" w14:textId="77777777" w:rsidR="003247FA" w:rsidRDefault="003247FA" w:rsidP="003247FA">
      <w:pPr>
        <w:widowControl w:val="0"/>
        <w:autoSpaceDE w:val="0"/>
        <w:autoSpaceDN w:val="0"/>
        <w:adjustRightInd w:val="0"/>
        <w:rPr>
          <w:rFonts w:ascii="Verdana" w:hAnsi="Verdana" w:cs="Verdana"/>
          <w:color w:val="317CFF"/>
          <w:sz w:val="26"/>
          <w:szCs w:val="26"/>
        </w:rPr>
      </w:pPr>
    </w:p>
    <w:p w14:paraId="1EB1250F" w14:textId="77777777" w:rsidR="003247FA" w:rsidRDefault="003247FA" w:rsidP="003247FA">
      <w:pPr>
        <w:widowControl w:val="0"/>
        <w:autoSpaceDE w:val="0"/>
        <w:autoSpaceDN w:val="0"/>
        <w:adjustRightInd w:val="0"/>
        <w:rPr>
          <w:rFonts w:ascii="Verdana" w:hAnsi="Verdana" w:cs="Verdana"/>
          <w:color w:val="317CFF"/>
          <w:sz w:val="26"/>
          <w:szCs w:val="26"/>
        </w:rPr>
      </w:pPr>
    </w:p>
    <w:p w14:paraId="0CE762A8" w14:textId="77777777" w:rsidR="003247FA" w:rsidRDefault="003247FA" w:rsidP="003247FA">
      <w:pPr>
        <w:widowControl w:val="0"/>
        <w:autoSpaceDE w:val="0"/>
        <w:autoSpaceDN w:val="0"/>
        <w:adjustRightInd w:val="0"/>
        <w:rPr>
          <w:rFonts w:ascii="Verdana" w:hAnsi="Verdana" w:cs="Verdana"/>
          <w:color w:val="317CFF"/>
          <w:sz w:val="26"/>
          <w:szCs w:val="26"/>
        </w:rPr>
      </w:pPr>
    </w:p>
    <w:p w14:paraId="23C06EF8" w14:textId="77777777" w:rsidR="003247FA" w:rsidRDefault="003247FA" w:rsidP="003247FA">
      <w:pPr>
        <w:widowControl w:val="0"/>
        <w:autoSpaceDE w:val="0"/>
        <w:autoSpaceDN w:val="0"/>
        <w:adjustRightInd w:val="0"/>
        <w:rPr>
          <w:rFonts w:ascii="Verdana" w:hAnsi="Verdana" w:cs="Verdana"/>
          <w:color w:val="317CFF"/>
          <w:sz w:val="26"/>
          <w:szCs w:val="26"/>
        </w:rPr>
      </w:pPr>
    </w:p>
    <w:p w14:paraId="286DF2D1" w14:textId="77777777" w:rsidR="003247FA" w:rsidRDefault="003247FA" w:rsidP="003247FA">
      <w:pPr>
        <w:widowControl w:val="0"/>
        <w:autoSpaceDE w:val="0"/>
        <w:autoSpaceDN w:val="0"/>
        <w:adjustRightInd w:val="0"/>
        <w:rPr>
          <w:rFonts w:ascii="Verdana" w:hAnsi="Verdana" w:cs="Verdana"/>
          <w:b/>
          <w:color w:val="000000" w:themeColor="text1"/>
          <w:sz w:val="26"/>
          <w:szCs w:val="26"/>
        </w:rPr>
      </w:pPr>
    </w:p>
    <w:p w14:paraId="1D0903C9" w14:textId="77777777" w:rsidR="003247FA" w:rsidRDefault="003247FA" w:rsidP="003247FA">
      <w:pPr>
        <w:widowControl w:val="0"/>
        <w:autoSpaceDE w:val="0"/>
        <w:autoSpaceDN w:val="0"/>
        <w:adjustRightInd w:val="0"/>
        <w:rPr>
          <w:rFonts w:ascii="Verdana" w:hAnsi="Verdana" w:cs="Verdana"/>
          <w:b/>
          <w:color w:val="000000" w:themeColor="text1"/>
          <w:sz w:val="26"/>
          <w:szCs w:val="26"/>
        </w:rPr>
      </w:pPr>
      <w:r w:rsidRPr="003247FA">
        <w:rPr>
          <w:rFonts w:ascii="Verdana" w:hAnsi="Verdana" w:cs="Verdana"/>
          <w:b/>
          <w:color w:val="000000" w:themeColor="text1"/>
          <w:sz w:val="26"/>
          <w:szCs w:val="26"/>
        </w:rPr>
        <w:t>SCHOOL SPECIFIC PTO PROGRAMS</w:t>
      </w:r>
    </w:p>
    <w:p w14:paraId="7DE2F0E9" w14:textId="77777777" w:rsidR="003247FA" w:rsidRDefault="003247FA" w:rsidP="003247FA">
      <w:pPr>
        <w:widowControl w:val="0"/>
        <w:autoSpaceDE w:val="0"/>
        <w:autoSpaceDN w:val="0"/>
        <w:adjustRightInd w:val="0"/>
        <w:rPr>
          <w:rFonts w:ascii="Verdana" w:hAnsi="Verdana" w:cs="Verdana"/>
          <w:b/>
          <w:color w:val="000000" w:themeColor="text1"/>
          <w:sz w:val="26"/>
          <w:szCs w:val="26"/>
        </w:rPr>
      </w:pPr>
    </w:p>
    <w:p w14:paraId="06411202" w14:textId="77777777" w:rsidR="003247FA" w:rsidRDefault="003247FA" w:rsidP="003247FA">
      <w:pPr>
        <w:widowControl w:val="0"/>
        <w:autoSpaceDE w:val="0"/>
        <w:autoSpaceDN w:val="0"/>
        <w:adjustRightInd w:val="0"/>
        <w:rPr>
          <w:rFonts w:ascii="Verdana" w:hAnsi="Verdana" w:cs="Verdana"/>
          <w:b/>
          <w:color w:val="000000" w:themeColor="text1"/>
          <w:sz w:val="26"/>
          <w:szCs w:val="26"/>
        </w:rPr>
      </w:pPr>
      <w:r>
        <w:rPr>
          <w:rFonts w:ascii="Verdana" w:hAnsi="Verdana" w:cs="Verdana"/>
          <w:b/>
          <w:color w:val="000000" w:themeColor="text1"/>
          <w:sz w:val="26"/>
          <w:szCs w:val="26"/>
        </w:rPr>
        <w:t>SPRAGUE</w:t>
      </w:r>
    </w:p>
    <w:p w14:paraId="095C97D8" w14:textId="77777777" w:rsidR="003247FA" w:rsidRPr="003247FA" w:rsidRDefault="003247FA" w:rsidP="003247FA">
      <w:pPr>
        <w:widowControl w:val="0"/>
        <w:autoSpaceDE w:val="0"/>
        <w:autoSpaceDN w:val="0"/>
        <w:adjustRightInd w:val="0"/>
        <w:rPr>
          <w:rFonts w:ascii="Verdana" w:hAnsi="Verdana" w:cs="Verdana"/>
          <w:color w:val="000000" w:themeColor="text1"/>
          <w:sz w:val="26"/>
          <w:szCs w:val="26"/>
        </w:rPr>
      </w:pPr>
      <w:r w:rsidRPr="003247FA">
        <w:rPr>
          <w:rFonts w:ascii="Verdana" w:hAnsi="Verdana" w:cs="Verdana"/>
          <w:color w:val="000000" w:themeColor="text1"/>
          <w:sz w:val="26"/>
          <w:szCs w:val="26"/>
        </w:rPr>
        <w:t>BACK TO SCHOOL BASH</w:t>
      </w:r>
    </w:p>
    <w:p w14:paraId="4039E707" w14:textId="77777777" w:rsidR="003247FA" w:rsidRDefault="003247FA" w:rsidP="003247FA">
      <w:pPr>
        <w:widowControl w:val="0"/>
        <w:autoSpaceDE w:val="0"/>
        <w:autoSpaceDN w:val="0"/>
        <w:adjustRightInd w:val="0"/>
        <w:rPr>
          <w:rFonts w:ascii="Verdana" w:hAnsi="Verdana" w:cs="Verdana"/>
          <w:color w:val="3D3D3D"/>
          <w:sz w:val="26"/>
          <w:szCs w:val="26"/>
        </w:rPr>
      </w:pPr>
      <w:r>
        <w:rPr>
          <w:rFonts w:ascii="Verdana" w:hAnsi="Verdana" w:cs="Verdana"/>
          <w:color w:val="3D3D3D"/>
          <w:sz w:val="26"/>
          <w:szCs w:val="26"/>
        </w:rPr>
        <w:t>Sprague and Half Day Families are welcome to join our annual Back to School Bash in early September for a fun evening with the ever popular DJ, complimentary light dinner and playtime with friends at Sprague's playground. Please bring your blankets and get ready for some fun! </w:t>
      </w:r>
    </w:p>
    <w:p w14:paraId="0860BBCE" w14:textId="77777777" w:rsidR="003247FA" w:rsidRDefault="003247FA" w:rsidP="003247FA">
      <w:pPr>
        <w:widowControl w:val="0"/>
        <w:autoSpaceDE w:val="0"/>
        <w:autoSpaceDN w:val="0"/>
        <w:adjustRightInd w:val="0"/>
        <w:rPr>
          <w:rFonts w:ascii="Verdana" w:hAnsi="Verdana" w:cs="Verdana"/>
          <w:color w:val="3D3D3D"/>
          <w:sz w:val="26"/>
          <w:szCs w:val="26"/>
        </w:rPr>
      </w:pPr>
    </w:p>
    <w:p w14:paraId="02119386" w14:textId="77777777" w:rsidR="003247FA" w:rsidRPr="003247FA" w:rsidRDefault="003247FA" w:rsidP="003247FA">
      <w:pPr>
        <w:widowControl w:val="0"/>
        <w:autoSpaceDE w:val="0"/>
        <w:autoSpaceDN w:val="0"/>
        <w:adjustRightInd w:val="0"/>
        <w:rPr>
          <w:rFonts w:ascii="Verdana" w:hAnsi="Verdana" w:cs="Verdana"/>
          <w:b/>
          <w:color w:val="3D3D3D"/>
          <w:sz w:val="26"/>
          <w:szCs w:val="26"/>
        </w:rPr>
      </w:pPr>
      <w:r w:rsidRPr="003247FA">
        <w:rPr>
          <w:rFonts w:ascii="Verdana" w:hAnsi="Verdana" w:cs="Verdana"/>
          <w:b/>
          <w:color w:val="3D3D3D"/>
          <w:sz w:val="26"/>
          <w:szCs w:val="26"/>
        </w:rPr>
        <w:t>HALF DAY</w:t>
      </w:r>
    </w:p>
    <w:p w14:paraId="77552C4E" w14:textId="77777777" w:rsidR="003247FA" w:rsidRDefault="00F829E8" w:rsidP="003247FA">
      <w:pPr>
        <w:widowControl w:val="0"/>
        <w:autoSpaceDE w:val="0"/>
        <w:autoSpaceDN w:val="0"/>
        <w:adjustRightInd w:val="0"/>
        <w:rPr>
          <w:rFonts w:ascii="Verdana" w:hAnsi="Verdana" w:cs="Verdana"/>
          <w:color w:val="3D3D3D"/>
          <w:sz w:val="26"/>
          <w:szCs w:val="26"/>
        </w:rPr>
      </w:pPr>
      <w:r>
        <w:rPr>
          <w:rFonts w:ascii="Verdana" w:hAnsi="Verdana" w:cs="Verdana"/>
          <w:color w:val="3D3D3D"/>
          <w:sz w:val="26"/>
          <w:szCs w:val="26"/>
        </w:rPr>
        <w:t>INDOOR RECESS</w:t>
      </w:r>
    </w:p>
    <w:p w14:paraId="1991A81F" w14:textId="77777777" w:rsidR="00F829E8" w:rsidRDefault="00F829E8" w:rsidP="00F829E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w:t>
      </w:r>
      <w:r>
        <w:rPr>
          <w:rFonts w:ascii="Arial" w:hAnsi="Arial" w:cs="Arial"/>
          <w:color w:val="262626"/>
          <w:sz w:val="26"/>
          <w:szCs w:val="26"/>
        </w:rPr>
        <w:t>elp supervise students during inclement weather!  Volunteering for indoor recess is a wonderful opportunity to see your child interact at school and to familiarize yourself with the students at Half Day School.</w:t>
      </w:r>
    </w:p>
    <w:p w14:paraId="03EB7A84" w14:textId="77777777" w:rsidR="00F829E8" w:rsidRPr="00F829E8" w:rsidRDefault="00F829E8" w:rsidP="00F829E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If you have a flexible midday schedule or you are able to break away from your busy schedule once in awhile, please consider signing up below to help out this </w:t>
      </w:r>
      <w:proofErr w:type="spellStart"/>
      <w:r>
        <w:rPr>
          <w:rFonts w:ascii="Arial" w:hAnsi="Arial" w:cs="Arial"/>
          <w:color w:val="262626"/>
          <w:sz w:val="26"/>
          <w:szCs w:val="26"/>
        </w:rPr>
        <w:t>y</w:t>
      </w:r>
      <w:r>
        <w:rPr>
          <w:rFonts w:ascii="Arial" w:hAnsi="Arial" w:cs="Arial"/>
          <w:color w:val="262626"/>
          <w:sz w:val="26"/>
          <w:szCs w:val="26"/>
        </w:rPr>
        <w:t>ear.</w:t>
      </w:r>
      <w:r>
        <w:rPr>
          <w:rFonts w:ascii="Arial" w:hAnsi="Arial" w:cs="Arial"/>
          <w:color w:val="262626"/>
          <w:sz w:val="26"/>
          <w:szCs w:val="26"/>
        </w:rPr>
        <w:t>Please</w:t>
      </w:r>
      <w:proofErr w:type="spellEnd"/>
      <w:r>
        <w:rPr>
          <w:rFonts w:ascii="Arial" w:hAnsi="Arial" w:cs="Arial"/>
          <w:color w:val="262626"/>
          <w:sz w:val="26"/>
          <w:szCs w:val="26"/>
        </w:rPr>
        <w:t xml:space="preserve"> read the </w:t>
      </w:r>
      <w:hyperlink r:id="rId9" w:history="1">
        <w:r>
          <w:rPr>
            <w:rFonts w:ascii="Arial" w:hAnsi="Arial" w:cs="Arial"/>
            <w:b/>
            <w:bCs/>
            <w:color w:val="2360A5"/>
            <w:sz w:val="26"/>
            <w:szCs w:val="26"/>
          </w:rPr>
          <w:t>IR GUIDELINES DOCU</w:t>
        </w:r>
        <w:bookmarkStart w:id="0" w:name="_GoBack"/>
        <w:bookmarkEnd w:id="0"/>
        <w:r>
          <w:rPr>
            <w:rFonts w:ascii="Arial" w:hAnsi="Arial" w:cs="Arial"/>
            <w:b/>
            <w:bCs/>
            <w:color w:val="2360A5"/>
            <w:sz w:val="26"/>
            <w:szCs w:val="26"/>
          </w:rPr>
          <w:t>M</w:t>
        </w:r>
        <w:r>
          <w:rPr>
            <w:rFonts w:ascii="Arial" w:hAnsi="Arial" w:cs="Arial"/>
            <w:b/>
            <w:bCs/>
            <w:color w:val="2360A5"/>
            <w:sz w:val="26"/>
            <w:szCs w:val="26"/>
          </w:rPr>
          <w:t>ENT</w:t>
        </w:r>
      </w:hyperlink>
      <w:r>
        <w:rPr>
          <w:rFonts w:ascii="Arial" w:hAnsi="Arial" w:cs="Arial"/>
          <w:color w:val="262626"/>
          <w:sz w:val="26"/>
          <w:szCs w:val="26"/>
        </w:rPr>
        <w:t xml:space="preserve"> for more information about this volunteering opportunity.</w:t>
      </w:r>
    </w:p>
    <w:p w14:paraId="7BC7D7D7" w14:textId="77777777" w:rsidR="003247FA" w:rsidRDefault="003247FA" w:rsidP="003247FA">
      <w:pPr>
        <w:widowControl w:val="0"/>
        <w:autoSpaceDE w:val="0"/>
        <w:autoSpaceDN w:val="0"/>
        <w:adjustRightInd w:val="0"/>
        <w:rPr>
          <w:rFonts w:ascii="Verdana" w:hAnsi="Verdana" w:cs="Verdana"/>
          <w:color w:val="3D3D3D"/>
          <w:sz w:val="26"/>
          <w:szCs w:val="26"/>
        </w:rPr>
      </w:pPr>
    </w:p>
    <w:p w14:paraId="3CB054A8" w14:textId="77777777" w:rsidR="003247FA" w:rsidRPr="003247FA" w:rsidRDefault="003247FA" w:rsidP="003247FA">
      <w:pPr>
        <w:widowControl w:val="0"/>
        <w:autoSpaceDE w:val="0"/>
        <w:autoSpaceDN w:val="0"/>
        <w:adjustRightInd w:val="0"/>
        <w:rPr>
          <w:rFonts w:ascii="Verdana" w:hAnsi="Verdana" w:cs="Verdana"/>
          <w:b/>
          <w:color w:val="3D3D3D"/>
          <w:sz w:val="26"/>
          <w:szCs w:val="26"/>
        </w:rPr>
      </w:pPr>
      <w:r w:rsidRPr="003247FA">
        <w:rPr>
          <w:rFonts w:ascii="Verdana" w:hAnsi="Verdana" w:cs="Verdana"/>
          <w:b/>
          <w:color w:val="3D3D3D"/>
          <w:sz w:val="26"/>
          <w:szCs w:val="26"/>
        </w:rPr>
        <w:t>DW</w:t>
      </w:r>
    </w:p>
    <w:p w14:paraId="53AC8D1E" w14:textId="77777777" w:rsidR="003247FA" w:rsidRDefault="003247FA" w:rsidP="003247FA">
      <w:pPr>
        <w:widowControl w:val="0"/>
        <w:autoSpaceDE w:val="0"/>
        <w:autoSpaceDN w:val="0"/>
        <w:adjustRightInd w:val="0"/>
        <w:rPr>
          <w:rFonts w:ascii="Verdana" w:hAnsi="Verdana" w:cs="Verdana"/>
          <w:color w:val="303030"/>
          <w:sz w:val="26"/>
          <w:szCs w:val="26"/>
        </w:rPr>
      </w:pPr>
      <w:hyperlink r:id="rId10" w:history="1">
        <w:r>
          <w:rPr>
            <w:rFonts w:ascii="Verdana" w:hAnsi="Verdana" w:cs="Verdana"/>
            <w:color w:val="1185EB"/>
            <w:sz w:val="26"/>
            <w:szCs w:val="26"/>
          </w:rPr>
          <w:t>8th Grade Graduation Dance</w:t>
        </w:r>
      </w:hyperlink>
    </w:p>
    <w:p w14:paraId="1DAE9ACE" w14:textId="77777777" w:rsidR="003247FA" w:rsidRPr="003247FA" w:rsidRDefault="003247FA" w:rsidP="003247FA">
      <w:pPr>
        <w:rPr>
          <w:rFonts w:ascii="Verdana" w:hAnsi="Verdana"/>
          <w:b/>
          <w:sz w:val="28"/>
          <w:szCs w:val="28"/>
        </w:rPr>
      </w:pPr>
      <w:r>
        <w:rPr>
          <w:rFonts w:ascii="Verdana" w:hAnsi="Verdana" w:cs="Verdana"/>
          <w:color w:val="3D3D3D"/>
          <w:sz w:val="26"/>
          <w:szCs w:val="26"/>
        </w:rPr>
        <w:t>The 8th Grade Graduation Dance website is the place for parents and future Daniel Wright graduates to keep up to date on all of the dance plans and activities.</w:t>
      </w:r>
    </w:p>
    <w:sectPr w:rsidR="003247FA" w:rsidRPr="003247FA" w:rsidSect="0056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FA"/>
    <w:rsid w:val="003247FA"/>
    <w:rsid w:val="0056015E"/>
    <w:rsid w:val="00F8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D2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nford103.org/" TargetMode="External"/><Relationship Id="rId6" Type="http://schemas.openxmlformats.org/officeDocument/2006/relationships/hyperlink" Target="https://www.d103pto.org/parent-education.html" TargetMode="External"/><Relationship Id="rId7" Type="http://schemas.openxmlformats.org/officeDocument/2006/relationships/hyperlink" Target="https://www.d103pto.org/links-to-learning-teacher-grants.html" TargetMode="External"/><Relationship Id="rId8" Type="http://schemas.openxmlformats.org/officeDocument/2006/relationships/hyperlink" Target="https://www.d103pto.org/cultural--fine-arts.html" TargetMode="External"/><Relationship Id="rId9" Type="http://schemas.openxmlformats.org/officeDocument/2006/relationships/hyperlink" Target="http://weebly-file/7/2/9/8/7298525/hdirvolunteerguidelines.docx" TargetMode="External"/><Relationship Id="rId10" Type="http://schemas.openxmlformats.org/officeDocument/2006/relationships/hyperlink" Target="http://dw8thgradedance.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724</Words>
  <Characters>4132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2018-08-07T19:02:00Z</dcterms:created>
  <dcterms:modified xsi:type="dcterms:W3CDTF">2018-08-07T19:22:00Z</dcterms:modified>
</cp:coreProperties>
</file>